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AC" w:rsidRDefault="00E16BAC">
      <w:pPr>
        <w:spacing w:after="0" w:line="240" w:lineRule="auto"/>
      </w:pPr>
    </w:p>
    <w:p w:rsidR="0027369B" w:rsidRDefault="0027369B">
      <w:pPr>
        <w:spacing w:after="0" w:line="240" w:lineRule="auto"/>
      </w:pPr>
    </w:p>
    <w:p w:rsidR="0027369B" w:rsidRDefault="0027369B">
      <w:pPr>
        <w:spacing w:after="0" w:line="240" w:lineRule="auto"/>
      </w:pPr>
    </w:p>
    <w:p w:rsidR="0027369B" w:rsidRDefault="0027369B" w:rsidP="0027369B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Для аккредитации Застройщика предоставляются следующие документы:</w:t>
      </w:r>
    </w:p>
    <w:p w:rsidR="0027369B" w:rsidRDefault="0027369B" w:rsidP="0027369B">
      <w:pPr>
        <w:pStyle w:val="ae"/>
        <w:spacing w:after="0" w:line="240" w:lineRule="auto"/>
        <w:ind w:left="0"/>
        <w:rPr>
          <w:rFonts w:asciiTheme="minorHAnsi" w:hAnsiTheme="minorHAnsi"/>
          <w:b/>
          <w:sz w:val="24"/>
          <w:szCs w:val="24"/>
        </w:rPr>
      </w:pPr>
    </w:p>
    <w:p w:rsidR="0027369B" w:rsidRDefault="0027369B" w:rsidP="0027369B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lang w:val="en-US"/>
        </w:rPr>
        <w:t>I</w:t>
      </w:r>
      <w:r>
        <w:rPr>
          <w:rFonts w:asciiTheme="minorHAnsi" w:hAnsiTheme="minorHAnsi"/>
          <w:b/>
          <w:sz w:val="24"/>
          <w:szCs w:val="24"/>
        </w:rPr>
        <w:t>. Документы по Застройщику</w:t>
      </w:r>
    </w:p>
    <w:p w:rsidR="0027369B" w:rsidRDefault="0027369B" w:rsidP="0027369B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27369B" w:rsidRDefault="0027369B" w:rsidP="0027369B">
      <w:pPr>
        <w:pStyle w:val="ae"/>
        <w:numPr>
          <w:ilvl w:val="0"/>
          <w:numId w:val="3"/>
        </w:numPr>
        <w:spacing w:after="0" w:line="240" w:lineRule="auto"/>
        <w:jc w:val="both"/>
        <w:rPr>
          <w:rStyle w:val="af"/>
          <w:b w:val="0"/>
        </w:rPr>
      </w:pPr>
      <w:r>
        <w:rPr>
          <w:rStyle w:val="af"/>
          <w:rFonts w:asciiTheme="minorHAnsi" w:hAnsiTheme="minorHAnsi"/>
          <w:b w:val="0"/>
          <w:sz w:val="24"/>
          <w:szCs w:val="24"/>
        </w:rPr>
        <w:t>Устав со всеми изменениями и дополнениями; </w:t>
      </w:r>
    </w:p>
    <w:p w:rsidR="0027369B" w:rsidRDefault="0027369B" w:rsidP="0027369B">
      <w:pPr>
        <w:pStyle w:val="ae"/>
        <w:numPr>
          <w:ilvl w:val="0"/>
          <w:numId w:val="3"/>
        </w:numPr>
        <w:spacing w:after="0" w:line="240" w:lineRule="auto"/>
        <w:jc w:val="both"/>
        <w:rPr>
          <w:rStyle w:val="af"/>
          <w:rFonts w:asciiTheme="minorHAnsi" w:hAnsiTheme="minorHAnsi"/>
          <w:b w:val="0"/>
          <w:sz w:val="24"/>
          <w:szCs w:val="24"/>
        </w:rPr>
      </w:pPr>
      <w:r>
        <w:rPr>
          <w:rStyle w:val="af"/>
          <w:rFonts w:asciiTheme="minorHAnsi" w:hAnsiTheme="minorHAnsi"/>
          <w:b w:val="0"/>
          <w:sz w:val="24"/>
          <w:szCs w:val="24"/>
        </w:rPr>
        <w:t>Протокол/решение об избрании руководителя;</w:t>
      </w:r>
    </w:p>
    <w:p w:rsidR="0027369B" w:rsidRDefault="0027369B" w:rsidP="0027369B">
      <w:pPr>
        <w:spacing w:after="0" w:line="240" w:lineRule="auto"/>
      </w:pPr>
    </w:p>
    <w:p w:rsidR="0027369B" w:rsidRDefault="0027369B" w:rsidP="0027369B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lang w:val="en-US"/>
        </w:rPr>
        <w:t>II</w:t>
      </w:r>
      <w:r>
        <w:rPr>
          <w:rFonts w:asciiTheme="minorHAnsi" w:hAnsiTheme="minorHAnsi"/>
          <w:b/>
          <w:sz w:val="24"/>
          <w:szCs w:val="24"/>
        </w:rPr>
        <w:t>. Документы по проекту</w:t>
      </w:r>
    </w:p>
    <w:p w:rsidR="0027369B" w:rsidRDefault="0027369B" w:rsidP="0027369B">
      <w:pPr>
        <w:pStyle w:val="ad"/>
        <w:tabs>
          <w:tab w:val="clear" w:pos="288"/>
          <w:tab w:val="clear" w:pos="720"/>
        </w:tabs>
        <w:spacing w:after="0" w:line="240" w:lineRule="auto"/>
        <w:ind w:right="0" w:firstLine="0"/>
        <w:rPr>
          <w:rFonts w:asciiTheme="minorHAnsi" w:eastAsia="Calibri" w:hAnsiTheme="minorHAnsi"/>
          <w:sz w:val="24"/>
          <w:szCs w:val="24"/>
          <w:lang w:eastAsia="en-US"/>
        </w:rPr>
      </w:pPr>
    </w:p>
    <w:p w:rsidR="0027369B" w:rsidRDefault="0027369B" w:rsidP="0027369B">
      <w:pPr>
        <w:pStyle w:val="ad"/>
        <w:numPr>
          <w:ilvl w:val="0"/>
          <w:numId w:val="4"/>
        </w:numPr>
        <w:tabs>
          <w:tab w:val="clear" w:pos="288"/>
        </w:tabs>
        <w:spacing w:after="0" w:line="240" w:lineRule="auto"/>
        <w:ind w:right="0"/>
        <w:rPr>
          <w:rFonts w:asciiTheme="minorHAnsi" w:eastAsia="Calibri" w:hAnsiTheme="minorHAnsi"/>
          <w:sz w:val="24"/>
          <w:szCs w:val="24"/>
          <w:lang w:eastAsia="en-US"/>
        </w:rPr>
      </w:pPr>
      <w:r>
        <w:rPr>
          <w:rFonts w:asciiTheme="minorHAnsi" w:eastAsia="Calibri" w:hAnsiTheme="minorHAnsi"/>
          <w:sz w:val="24"/>
          <w:szCs w:val="24"/>
          <w:lang w:eastAsia="en-US"/>
        </w:rPr>
        <w:t>Свидетельство о праве собственности на земельный участок и правоустанавливающие документы к нему (если земельный участок принадлежит Застройщику);</w:t>
      </w:r>
    </w:p>
    <w:p w:rsidR="0027369B" w:rsidRDefault="0027369B" w:rsidP="0027369B">
      <w:pPr>
        <w:pStyle w:val="ad"/>
        <w:numPr>
          <w:ilvl w:val="0"/>
          <w:numId w:val="4"/>
        </w:numPr>
        <w:tabs>
          <w:tab w:val="clear" w:pos="288"/>
        </w:tabs>
        <w:spacing w:after="0" w:line="240" w:lineRule="auto"/>
        <w:ind w:right="0"/>
        <w:rPr>
          <w:rFonts w:asciiTheme="minorHAnsi" w:eastAsia="Calibri" w:hAnsiTheme="minorHAnsi"/>
          <w:sz w:val="24"/>
          <w:szCs w:val="24"/>
          <w:lang w:eastAsia="en-US"/>
        </w:rPr>
      </w:pPr>
      <w:r>
        <w:rPr>
          <w:rFonts w:asciiTheme="minorHAnsi" w:eastAsia="Calibri" w:hAnsiTheme="minorHAnsi"/>
          <w:sz w:val="24"/>
          <w:szCs w:val="24"/>
          <w:lang w:eastAsia="en-US"/>
        </w:rPr>
        <w:t>Постановление (распоряжение) органа местного самоуправления, на основании которого Застройщику предоставляется в аренду земельный участок, договор аренды земельного участка и все дополнительные соглашения к нему (если земельный участок арендуется Застройщиком);</w:t>
      </w:r>
    </w:p>
    <w:p w:rsidR="0027369B" w:rsidRDefault="0027369B" w:rsidP="0027369B">
      <w:pPr>
        <w:pStyle w:val="ad"/>
        <w:numPr>
          <w:ilvl w:val="0"/>
          <w:numId w:val="4"/>
        </w:numPr>
        <w:tabs>
          <w:tab w:val="clear" w:pos="288"/>
          <w:tab w:val="clear" w:pos="720"/>
        </w:tabs>
        <w:spacing w:after="0" w:line="240" w:lineRule="auto"/>
        <w:ind w:right="0"/>
        <w:rPr>
          <w:rFonts w:asciiTheme="minorHAnsi" w:eastAsia="Calibri" w:hAnsiTheme="minorHAnsi"/>
          <w:sz w:val="24"/>
          <w:szCs w:val="24"/>
          <w:lang w:eastAsia="en-US"/>
        </w:rPr>
      </w:pPr>
      <w:r>
        <w:rPr>
          <w:rFonts w:asciiTheme="minorHAnsi" w:eastAsia="Calibri" w:hAnsiTheme="minorHAnsi"/>
          <w:sz w:val="24"/>
          <w:szCs w:val="24"/>
          <w:lang w:eastAsia="en-US"/>
        </w:rPr>
        <w:t>Действующее разрешение на строительство многоквартирного дома;</w:t>
      </w:r>
    </w:p>
    <w:p w:rsidR="0027369B" w:rsidRDefault="0027369B" w:rsidP="0027369B">
      <w:pPr>
        <w:pStyle w:val="ad"/>
        <w:numPr>
          <w:ilvl w:val="0"/>
          <w:numId w:val="4"/>
        </w:numPr>
        <w:tabs>
          <w:tab w:val="clear" w:pos="288"/>
          <w:tab w:val="clear" w:pos="720"/>
        </w:tabs>
        <w:spacing w:after="0" w:line="240" w:lineRule="auto"/>
        <w:ind w:right="0"/>
        <w:rPr>
          <w:rFonts w:asciiTheme="minorHAnsi" w:eastAsia="Calibri" w:hAnsiTheme="minorHAnsi"/>
          <w:sz w:val="24"/>
          <w:szCs w:val="24"/>
          <w:lang w:eastAsia="en-US"/>
        </w:rPr>
      </w:pPr>
      <w:r>
        <w:rPr>
          <w:rFonts w:asciiTheme="minorHAnsi" w:eastAsia="Calibri" w:hAnsiTheme="minorHAnsi"/>
          <w:sz w:val="24"/>
          <w:szCs w:val="24"/>
          <w:lang w:eastAsia="en-US"/>
        </w:rPr>
        <w:t>Проектная декларация со всеми изменениями и дополнениями, сведения о её опубликовании (если предусмотрено);</w:t>
      </w:r>
    </w:p>
    <w:p w:rsidR="0027369B" w:rsidRDefault="0027369B" w:rsidP="0027369B">
      <w:pPr>
        <w:pStyle w:val="ad"/>
        <w:numPr>
          <w:ilvl w:val="0"/>
          <w:numId w:val="4"/>
        </w:numPr>
        <w:tabs>
          <w:tab w:val="clear" w:pos="288"/>
          <w:tab w:val="clear" w:pos="720"/>
        </w:tabs>
        <w:spacing w:after="0" w:line="240" w:lineRule="auto"/>
        <w:ind w:right="0"/>
        <w:rPr>
          <w:rFonts w:asciiTheme="minorHAnsi" w:eastAsia="Calibri" w:hAnsiTheme="minorHAnsi"/>
          <w:sz w:val="24"/>
          <w:szCs w:val="24"/>
          <w:lang w:eastAsia="en-US"/>
        </w:rPr>
      </w:pPr>
      <w:r>
        <w:rPr>
          <w:rFonts w:asciiTheme="minorHAnsi" w:eastAsia="Calibri" w:hAnsiTheme="minorHAnsi"/>
          <w:sz w:val="24"/>
          <w:szCs w:val="24"/>
          <w:lang w:eastAsia="en-US"/>
        </w:rPr>
        <w:t>Сведения о реквизитах записи государственной регистрации первого ДДУ (если первый ДДУ зарегистрирован до 11.01.2014);</w:t>
      </w:r>
    </w:p>
    <w:p w:rsidR="0027369B" w:rsidRDefault="0027369B" w:rsidP="0027369B">
      <w:pPr>
        <w:pStyle w:val="ad"/>
        <w:numPr>
          <w:ilvl w:val="0"/>
          <w:numId w:val="4"/>
        </w:numPr>
        <w:tabs>
          <w:tab w:val="clear" w:pos="288"/>
          <w:tab w:val="clear" w:pos="720"/>
        </w:tabs>
        <w:spacing w:after="0" w:line="240" w:lineRule="auto"/>
        <w:ind w:right="0"/>
        <w:rPr>
          <w:rFonts w:asciiTheme="minorHAnsi" w:eastAsia="Calibri" w:hAnsiTheme="minorHAnsi"/>
          <w:sz w:val="24"/>
          <w:szCs w:val="24"/>
          <w:lang w:eastAsia="en-US"/>
        </w:rPr>
      </w:pPr>
      <w:r>
        <w:rPr>
          <w:rFonts w:asciiTheme="minorHAnsi" w:eastAsia="Calibri" w:hAnsiTheme="minorHAnsi"/>
          <w:sz w:val="24"/>
          <w:szCs w:val="24"/>
          <w:lang w:eastAsia="en-US"/>
        </w:rPr>
        <w:t xml:space="preserve">Договор поручительства банка или договор страхования гражданской ответственности Застройщика или свидетельство об участии Застройщика в обществе взаимного страхования гражданской ответственности застройщиков (если первый ДДУ зарегистрирован после 11.01.2014); </w:t>
      </w:r>
    </w:p>
    <w:p w:rsidR="0027369B" w:rsidRDefault="0027369B" w:rsidP="0027369B">
      <w:pPr>
        <w:pStyle w:val="ad"/>
        <w:tabs>
          <w:tab w:val="clear" w:pos="288"/>
          <w:tab w:val="clear" w:pos="720"/>
        </w:tabs>
        <w:spacing w:after="0" w:line="240" w:lineRule="auto"/>
        <w:ind w:right="0" w:firstLine="0"/>
        <w:rPr>
          <w:rFonts w:asciiTheme="minorHAnsi" w:eastAsia="Calibri" w:hAnsiTheme="minorHAnsi"/>
          <w:sz w:val="24"/>
          <w:szCs w:val="24"/>
          <w:lang w:eastAsia="en-US"/>
        </w:rPr>
      </w:pPr>
    </w:p>
    <w:p w:rsidR="0027369B" w:rsidRDefault="0027369B" w:rsidP="0027369B">
      <w:pPr>
        <w:pStyle w:val="ad"/>
        <w:tabs>
          <w:tab w:val="clear" w:pos="288"/>
          <w:tab w:val="clear" w:pos="720"/>
        </w:tabs>
        <w:spacing w:after="0" w:line="240" w:lineRule="auto"/>
        <w:ind w:right="0" w:firstLine="0"/>
        <w:rPr>
          <w:rFonts w:asciiTheme="minorHAnsi" w:eastAsia="Calibri" w:hAnsiTheme="minorHAnsi"/>
          <w:sz w:val="24"/>
          <w:szCs w:val="24"/>
          <w:lang w:eastAsia="en-US"/>
        </w:rPr>
      </w:pPr>
    </w:p>
    <w:p w:rsidR="0027369B" w:rsidRDefault="0027369B" w:rsidP="0027369B">
      <w:pPr>
        <w:pStyle w:val="ae"/>
        <w:spacing w:after="0" w:line="240" w:lineRule="auto"/>
        <w:ind w:left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Все документы представляются в копиях (нотариальных или заверенн</w:t>
      </w:r>
      <w:r>
        <w:rPr>
          <w:rFonts w:asciiTheme="minorHAnsi" w:hAnsiTheme="minorHAnsi"/>
          <w:sz w:val="24"/>
          <w:szCs w:val="24"/>
        </w:rPr>
        <w:t xml:space="preserve">ых </w:t>
      </w:r>
      <w:proofErr w:type="gramStart"/>
      <w:r>
        <w:rPr>
          <w:rFonts w:asciiTheme="minorHAnsi" w:hAnsiTheme="minorHAnsi"/>
          <w:sz w:val="24"/>
          <w:szCs w:val="24"/>
        </w:rPr>
        <w:t>Застройщиком</w:t>
      </w:r>
      <w:proofErr w:type="gramEnd"/>
      <w:r>
        <w:rPr>
          <w:rFonts w:asciiTheme="minorHAnsi" w:hAnsiTheme="minorHAnsi"/>
          <w:sz w:val="24"/>
          <w:szCs w:val="24"/>
        </w:rPr>
        <w:t xml:space="preserve"> или заверенных </w:t>
      </w:r>
      <w:r>
        <w:rPr>
          <w:rFonts w:asciiTheme="minorHAnsi" w:hAnsiTheme="minorHAnsi"/>
          <w:sz w:val="24"/>
          <w:szCs w:val="24"/>
        </w:rPr>
        <w:t xml:space="preserve">АО “ДВИЦ” при условии предъявления оригиналов) за исключением документов, для которых прямо предусмотрено иное. </w:t>
      </w:r>
    </w:p>
    <w:p w:rsidR="0027369B" w:rsidRDefault="0027369B" w:rsidP="0027369B">
      <w:pPr>
        <w:pStyle w:val="ae"/>
        <w:spacing w:after="0" w:line="240" w:lineRule="auto"/>
        <w:ind w:left="0"/>
        <w:jc w:val="center"/>
        <w:rPr>
          <w:rFonts w:asciiTheme="minorHAnsi" w:hAnsiTheme="minorHAnsi"/>
          <w:sz w:val="24"/>
          <w:szCs w:val="24"/>
        </w:rPr>
      </w:pPr>
    </w:p>
    <w:p w:rsidR="0027369B" w:rsidRDefault="0027369B" w:rsidP="0027369B">
      <w:pPr>
        <w:pStyle w:val="ae"/>
        <w:spacing w:after="0" w:line="240" w:lineRule="auto"/>
        <w:ind w:left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 случае возникновения вопросов могут быть запрошены дополнительные документы.</w:t>
      </w:r>
    </w:p>
    <w:p w:rsidR="0027369B" w:rsidRDefault="0027369B">
      <w:pPr>
        <w:spacing w:after="0" w:line="240" w:lineRule="auto"/>
      </w:pPr>
    </w:p>
    <w:p w:rsidR="00E16BAC" w:rsidRDefault="00E16BAC">
      <w:pPr>
        <w:spacing w:after="0" w:line="240" w:lineRule="auto"/>
      </w:pPr>
    </w:p>
    <w:p w:rsidR="00E16BAC" w:rsidRDefault="00E16BAC">
      <w:pPr>
        <w:spacing w:after="0" w:line="240" w:lineRule="auto"/>
      </w:pPr>
    </w:p>
    <w:p w:rsidR="00E16BAC" w:rsidRDefault="00E16BAC">
      <w:pPr>
        <w:spacing w:after="0" w:line="240" w:lineRule="auto"/>
      </w:pPr>
    </w:p>
    <w:p w:rsidR="00E16BAC" w:rsidRDefault="00E16BAC">
      <w:pPr>
        <w:rPr>
          <w:sz w:val="16"/>
          <w:szCs w:val="16"/>
        </w:rPr>
      </w:pPr>
    </w:p>
    <w:p w:rsidR="00E16BAC" w:rsidRDefault="00E16BAC">
      <w:pPr>
        <w:rPr>
          <w:sz w:val="16"/>
          <w:szCs w:val="16"/>
        </w:rPr>
      </w:pPr>
    </w:p>
    <w:p w:rsidR="00E16BAC" w:rsidRDefault="00E16BAC">
      <w:pPr>
        <w:rPr>
          <w:sz w:val="16"/>
          <w:szCs w:val="16"/>
        </w:rPr>
      </w:pPr>
      <w:bookmarkStart w:id="0" w:name="_GoBack"/>
      <w:bookmarkEnd w:id="0"/>
    </w:p>
    <w:p w:rsidR="00E16BAC" w:rsidRDefault="00E16BAC">
      <w:pPr>
        <w:rPr>
          <w:sz w:val="16"/>
          <w:szCs w:val="16"/>
        </w:rPr>
      </w:pPr>
    </w:p>
    <w:p w:rsidR="00BC36CB" w:rsidRDefault="00BC36CB">
      <w:pPr>
        <w:rPr>
          <w:sz w:val="16"/>
          <w:szCs w:val="16"/>
        </w:rPr>
      </w:pPr>
    </w:p>
    <w:sectPr w:rsidR="00BC36CB"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9D5" w:rsidRDefault="00CF19D5">
      <w:pPr>
        <w:spacing w:after="0" w:line="240" w:lineRule="auto"/>
      </w:pPr>
      <w:r>
        <w:separator/>
      </w:r>
    </w:p>
  </w:endnote>
  <w:endnote w:type="continuationSeparator" w:id="0">
    <w:p w:rsidR="00CF19D5" w:rsidRDefault="00CF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BAC" w:rsidRDefault="00BC36CB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6985</wp:posOffset>
          </wp:positionV>
          <wp:extent cx="5940425" cy="476250"/>
          <wp:effectExtent l="19050" t="0" r="3175" b="0"/>
          <wp:wrapNone/>
          <wp:docPr id="3" name="Рисунок 8" descr="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image0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BAC" w:rsidRDefault="00BC36CB">
    <w:pPr>
      <w:pStyle w:val="a7"/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5715</wp:posOffset>
          </wp:positionV>
          <wp:extent cx="5940425" cy="476250"/>
          <wp:effectExtent l="19050" t="0" r="3175" b="0"/>
          <wp:wrapNone/>
          <wp:docPr id="2" name="Рисунок 7" descr="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image0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9D5" w:rsidRDefault="00CF19D5">
      <w:pPr>
        <w:spacing w:after="0" w:line="240" w:lineRule="auto"/>
      </w:pPr>
      <w:r>
        <w:separator/>
      </w:r>
    </w:p>
  </w:footnote>
  <w:footnote w:type="continuationSeparator" w:id="0">
    <w:p w:rsidR="00CF19D5" w:rsidRDefault="00CF1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BAC" w:rsidRDefault="00BC36CB">
    <w:pPr>
      <w:pStyle w:val="a5"/>
    </w:pPr>
    <w:r>
      <w:rPr>
        <w:noProof/>
        <w:lang w:eastAsia="ru-RU"/>
      </w:rPr>
      <w:drawing>
        <wp:inline distT="0" distB="0" distL="0" distR="0">
          <wp:extent cx="5943600" cy="730250"/>
          <wp:effectExtent l="19050" t="0" r="0" b="0"/>
          <wp:docPr id="1" name="Рисунок 3" descr="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image0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D3BA5"/>
    <w:multiLevelType w:val="hybridMultilevel"/>
    <w:tmpl w:val="D2E68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97ED0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BFA4A6A"/>
    <w:multiLevelType w:val="hybridMultilevel"/>
    <w:tmpl w:val="24CC0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31"/>
    <w:rsid w:val="0027369B"/>
    <w:rsid w:val="00506779"/>
    <w:rsid w:val="009A1831"/>
    <w:rsid w:val="00BC36CB"/>
    <w:rsid w:val="00CF19D5"/>
    <w:rsid w:val="00E1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62AF74A-C40A-4F48-AE98-8DB9E83F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spacing w:before="120" w:after="6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Arial"/>
      <w:b/>
      <w:bCs/>
      <w:i/>
      <w:iCs/>
      <w:sz w:val="26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="Times New Roman" w:eastAsia="Times New Roman" w:hAnsi="Times New Roman" w:cs="Arial" w:hint="default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locked/>
    <w:rPr>
      <w:rFonts w:ascii="Times New Roman" w:eastAsia="Times New Roman" w:hAnsi="Times New Roman" w:cs="Arial" w:hint="default"/>
      <w:b/>
      <w:bCs/>
      <w:i/>
      <w:iCs/>
      <w:sz w:val="26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locked/>
    <w:rPr>
      <w:rFonts w:ascii="Arial" w:eastAsia="Times New Roman" w:hAnsi="Arial" w:cs="Arial" w:hint="default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locked/>
    <w:rPr>
      <w:rFonts w:ascii="Times New Roman" w:eastAsia="Times New Roman" w:hAnsi="Times New Roman" w:cs="Times New Roman" w:hint="default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locked/>
    <w:rPr>
      <w:rFonts w:ascii="Times New Roman" w:eastAsia="Times New Roman" w:hAnsi="Times New Roman" w:cs="Times New Roman" w:hint="default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locked/>
    <w:rPr>
      <w:rFonts w:ascii="Times New Roman" w:eastAsia="Times New Roman" w:hAnsi="Times New Roman" w:cs="Times New Roman" w:hint="default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locked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locked/>
    <w:rPr>
      <w:rFonts w:ascii="Times New Roman" w:eastAsia="Times New Roman" w:hAnsi="Times New Roman" w:cs="Times New Roman" w:hint="default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locked/>
    <w:rPr>
      <w:rFonts w:ascii="Arial" w:eastAsia="Times New Roman" w:hAnsi="Arial" w:cs="Arial" w:hint="default"/>
      <w:lang w:eastAsia="ru-RU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</w:style>
  <w:style w:type="paragraph" w:styleId="a9">
    <w:name w:val="caption"/>
    <w:basedOn w:val="a"/>
    <w:next w:val="a"/>
    <w:semiHidden/>
    <w:unhideWhenUsed/>
    <w:qFormat/>
    <w:pPr>
      <w:keepNext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eastAsia="Calibri" w:hAnsi="Segoe UI" w:cs="Segoe UI" w:hint="default"/>
      <w:sz w:val="18"/>
      <w:szCs w:val="18"/>
    </w:rPr>
  </w:style>
  <w:style w:type="character" w:customStyle="1" w:styleId="ac">
    <w:name w:val="Основной текст с отступом Знак"/>
    <w:aliases w:val="Основной текст 1 Знак,Нумерованный список !! Знак"/>
    <w:basedOn w:val="a0"/>
    <w:link w:val="ad"/>
    <w:semiHidden/>
    <w:locked/>
    <w:rsid w:val="0027369B"/>
    <w:rPr>
      <w:rFonts w:ascii="Times New Roman" w:eastAsia="Times New Roman" w:hAnsi="Times New Roman" w:cs="Times New Roman"/>
      <w:lang w:eastAsia="ru-RU"/>
    </w:rPr>
  </w:style>
  <w:style w:type="paragraph" w:styleId="ad">
    <w:name w:val="Body Text Indent"/>
    <w:aliases w:val="Основной текст 1,Нумерованный список !!"/>
    <w:basedOn w:val="a"/>
    <w:link w:val="ac"/>
    <w:semiHidden/>
    <w:unhideWhenUsed/>
    <w:rsid w:val="0027369B"/>
    <w:pPr>
      <w:widowControl w:val="0"/>
      <w:tabs>
        <w:tab w:val="left" w:pos="288"/>
        <w:tab w:val="left" w:pos="720"/>
        <w:tab w:val="left" w:pos="864"/>
        <w:tab w:val="left" w:pos="2160"/>
        <w:tab w:val="left" w:pos="2880"/>
        <w:tab w:val="left" w:pos="3024"/>
      </w:tabs>
      <w:spacing w:after="240" w:line="240" w:lineRule="atLeast"/>
      <w:ind w:right="14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27369B"/>
    <w:rPr>
      <w:rFonts w:ascii="Calibri" w:eastAsia="Calibri" w:hAnsi="Calibri" w:cs="Times New Roman"/>
      <w:sz w:val="22"/>
      <w:szCs w:val="22"/>
    </w:rPr>
  </w:style>
  <w:style w:type="paragraph" w:styleId="ae">
    <w:name w:val="List Paragraph"/>
    <w:basedOn w:val="a"/>
    <w:uiPriority w:val="34"/>
    <w:qFormat/>
    <w:rsid w:val="0027369B"/>
    <w:pPr>
      <w:ind w:left="720"/>
      <w:contextualSpacing/>
    </w:pPr>
  </w:style>
  <w:style w:type="character" w:styleId="af">
    <w:name w:val="Strong"/>
    <w:basedOn w:val="a0"/>
    <w:qFormat/>
    <w:rsid w:val="002736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600FE-BAE3-430C-A451-E30CCCDC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Горобец</dc:creator>
  <cp:lastModifiedBy>Зоя Царикова</cp:lastModifiedBy>
  <cp:revision>3</cp:revision>
  <cp:lastPrinted>2015-01-28T10:57:00Z</cp:lastPrinted>
  <dcterms:created xsi:type="dcterms:W3CDTF">2015-01-28T11:34:00Z</dcterms:created>
  <dcterms:modified xsi:type="dcterms:W3CDTF">2015-01-28T11:35:00Z</dcterms:modified>
</cp:coreProperties>
</file>